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3" w:rsidRPr="00A94F66" w:rsidRDefault="00FC6457" w:rsidP="00FC6457">
      <w:pPr>
        <w:pStyle w:val="Heading1"/>
        <w:rPr>
          <w:lang w:val="en-US"/>
        </w:rPr>
      </w:pPr>
      <w:bookmarkStart w:id="0" w:name="_GoBack"/>
      <w:bookmarkEnd w:id="0"/>
      <w:r w:rsidRPr="00A94F66">
        <w:rPr>
          <w:lang w:val="en-US"/>
        </w:rPr>
        <w:t>Change within the Endress+Hauser Supervisory Board</w:t>
      </w:r>
    </w:p>
    <w:p w:rsidR="00E66A33" w:rsidRPr="00A94F66" w:rsidRDefault="00303C17" w:rsidP="00E66A33">
      <w:pPr>
        <w:pStyle w:val="Heading2"/>
        <w:rPr>
          <w:lang w:val="en-US"/>
        </w:rPr>
      </w:pPr>
      <w:r w:rsidRPr="00A94F66">
        <w:rPr>
          <w:lang w:val="en-US"/>
        </w:rPr>
        <w:t xml:space="preserve">Mathis </w:t>
      </w:r>
      <w:proofErr w:type="spellStart"/>
      <w:r w:rsidR="00FC6457" w:rsidRPr="00A94F66">
        <w:rPr>
          <w:lang w:val="en-US"/>
        </w:rPr>
        <w:t>Büttiker</w:t>
      </w:r>
      <w:proofErr w:type="spellEnd"/>
      <w:r w:rsidR="00FC6457" w:rsidRPr="00A94F66">
        <w:rPr>
          <w:lang w:val="en-US"/>
        </w:rPr>
        <w:t xml:space="preserve"> replaces Fernando </w:t>
      </w:r>
      <w:proofErr w:type="spellStart"/>
      <w:r w:rsidR="00FC6457" w:rsidRPr="00A94F66">
        <w:rPr>
          <w:lang w:val="en-US"/>
        </w:rPr>
        <w:t>Fuenzalida</w:t>
      </w:r>
      <w:proofErr w:type="spellEnd"/>
      <w:r w:rsidR="00E9431C" w:rsidRPr="00A94F66">
        <w:rPr>
          <w:lang w:val="en-US"/>
        </w:rPr>
        <w:t xml:space="preserve"> </w:t>
      </w:r>
    </w:p>
    <w:p w:rsidR="00E9431C" w:rsidRPr="00A94F66" w:rsidRDefault="00FC6457" w:rsidP="00FC6457">
      <w:pPr>
        <w:rPr>
          <w:b/>
          <w:lang w:val="en-US"/>
        </w:rPr>
      </w:pPr>
      <w:r w:rsidRPr="00A94F66">
        <w:rPr>
          <w:b/>
          <w:lang w:val="en-US"/>
        </w:rPr>
        <w:t xml:space="preserve">The Endress+Hauser Group Supervisory Board </w:t>
      </w:r>
      <w:proofErr w:type="gramStart"/>
      <w:r w:rsidRPr="00A94F66">
        <w:rPr>
          <w:b/>
          <w:lang w:val="en-US"/>
        </w:rPr>
        <w:t>is</w:t>
      </w:r>
      <w:proofErr w:type="gramEnd"/>
      <w:r w:rsidRPr="00A94F66">
        <w:rPr>
          <w:b/>
          <w:lang w:val="en-US"/>
        </w:rPr>
        <w:t xml:space="preserve"> initiating a change. </w:t>
      </w:r>
      <w:r w:rsidR="0076253C" w:rsidRPr="00A94F66">
        <w:rPr>
          <w:b/>
          <w:lang w:val="en-US"/>
        </w:rPr>
        <w:t xml:space="preserve">Fernando </w:t>
      </w:r>
      <w:proofErr w:type="spellStart"/>
      <w:r w:rsidR="0076253C" w:rsidRPr="00A94F66">
        <w:rPr>
          <w:b/>
          <w:lang w:val="en-US"/>
        </w:rPr>
        <w:t>Fuenzalida</w:t>
      </w:r>
      <w:proofErr w:type="spellEnd"/>
      <w:r w:rsidRPr="00A94F66">
        <w:rPr>
          <w:b/>
          <w:lang w:val="en-US"/>
        </w:rPr>
        <w:t xml:space="preserve"> will leave the oversight committee </w:t>
      </w:r>
      <w:r w:rsidR="001A0DEE" w:rsidRPr="00A94F66">
        <w:rPr>
          <w:b/>
          <w:lang w:val="en-US"/>
        </w:rPr>
        <w:t xml:space="preserve">at </w:t>
      </w:r>
      <w:r w:rsidR="0080449E" w:rsidRPr="00A94F66">
        <w:rPr>
          <w:b/>
          <w:lang w:val="en-US"/>
        </w:rPr>
        <w:t xml:space="preserve">the </w:t>
      </w:r>
      <w:r w:rsidR="004C5E45" w:rsidRPr="00A94F66">
        <w:rPr>
          <w:b/>
          <w:lang w:val="en-US"/>
        </w:rPr>
        <w:t>e</w:t>
      </w:r>
      <w:r w:rsidR="0080449E" w:rsidRPr="00A94F66">
        <w:rPr>
          <w:b/>
          <w:lang w:val="en-US"/>
        </w:rPr>
        <w:t>nd of</w:t>
      </w:r>
      <w:r w:rsidRPr="00A94F66">
        <w:rPr>
          <w:b/>
          <w:lang w:val="en-US"/>
        </w:rPr>
        <w:t xml:space="preserve"> May after six years of service. Finance expert Mathis </w:t>
      </w:r>
      <w:proofErr w:type="spellStart"/>
      <w:r w:rsidRPr="00A94F66">
        <w:rPr>
          <w:b/>
          <w:lang w:val="en-US"/>
        </w:rPr>
        <w:t>Büttiker</w:t>
      </w:r>
      <w:proofErr w:type="spellEnd"/>
      <w:r w:rsidRPr="00A94F66">
        <w:rPr>
          <w:b/>
          <w:lang w:val="en-US"/>
        </w:rPr>
        <w:t xml:space="preserve"> was approved as his successor at the </w:t>
      </w:r>
      <w:r w:rsidR="0080449E" w:rsidRPr="00A94F66">
        <w:rPr>
          <w:b/>
          <w:lang w:val="en-US"/>
        </w:rPr>
        <w:t xml:space="preserve">General Meeting of </w:t>
      </w:r>
      <w:r w:rsidR="0076253C" w:rsidRPr="00A94F66">
        <w:rPr>
          <w:b/>
          <w:lang w:val="en-US"/>
        </w:rPr>
        <w:t>Endress+Hauser AG</w:t>
      </w:r>
      <w:r w:rsidRPr="00A94F66">
        <w:rPr>
          <w:b/>
          <w:lang w:val="en-US"/>
        </w:rPr>
        <w:t xml:space="preserve">. </w:t>
      </w:r>
    </w:p>
    <w:p w:rsidR="00FC6457" w:rsidRPr="00A94F66" w:rsidRDefault="00FC6FAA" w:rsidP="006527DE">
      <w:pPr>
        <w:rPr>
          <w:lang w:val="en-US"/>
        </w:rPr>
      </w:pPr>
      <w:r w:rsidRPr="00A94F66">
        <w:rPr>
          <w:lang w:val="en-US"/>
        </w:rPr>
        <w:t xml:space="preserve">Fernando </w:t>
      </w:r>
      <w:proofErr w:type="spellStart"/>
      <w:r w:rsidRPr="00A94F66">
        <w:rPr>
          <w:lang w:val="en-US"/>
        </w:rPr>
        <w:t>Fuenzalida</w:t>
      </w:r>
      <w:proofErr w:type="spellEnd"/>
      <w:r w:rsidRPr="00A94F66">
        <w:rPr>
          <w:lang w:val="en-US"/>
        </w:rPr>
        <w:t xml:space="preserve">, </w:t>
      </w:r>
      <w:r w:rsidR="00CE392F" w:rsidRPr="00A94F66">
        <w:rPr>
          <w:lang w:val="en-US"/>
        </w:rPr>
        <w:t xml:space="preserve">a native of Chile who trained to be an </w:t>
      </w:r>
      <w:r w:rsidR="00FC6457" w:rsidRPr="00A94F66">
        <w:rPr>
          <w:lang w:val="en-US"/>
        </w:rPr>
        <w:t>industrial engineer in the United States, joined the Endress+Hauser Group as C</w:t>
      </w:r>
      <w:r w:rsidR="0080449E" w:rsidRPr="00A94F66">
        <w:rPr>
          <w:lang w:val="en-US"/>
        </w:rPr>
        <w:t>hief Financial Officer</w:t>
      </w:r>
      <w:r w:rsidR="00FC6457" w:rsidRPr="00A94F66">
        <w:rPr>
          <w:lang w:val="en-US"/>
        </w:rPr>
        <w:t xml:space="preserve"> in 1998 after an international career. He moved </w:t>
      </w:r>
      <w:r w:rsidR="00D51947" w:rsidRPr="00A94F66">
        <w:rPr>
          <w:lang w:val="en-US"/>
        </w:rPr>
        <w:t xml:space="preserve">to </w:t>
      </w:r>
      <w:r w:rsidR="00FC6457" w:rsidRPr="00A94F66">
        <w:rPr>
          <w:lang w:val="en-US"/>
        </w:rPr>
        <w:t>the Supervisory Board upon his retirement in 2012. Effective</w:t>
      </w:r>
      <w:r w:rsidR="00D51947" w:rsidRPr="00A94F66">
        <w:rPr>
          <w:lang w:val="en-US"/>
        </w:rPr>
        <w:t xml:space="preserve"> </w:t>
      </w:r>
      <w:r w:rsidR="0080449E" w:rsidRPr="00A94F66">
        <w:rPr>
          <w:lang w:val="en-US"/>
        </w:rPr>
        <w:t xml:space="preserve">31 </w:t>
      </w:r>
      <w:r w:rsidR="00D51947" w:rsidRPr="00A94F66">
        <w:rPr>
          <w:lang w:val="en-US"/>
        </w:rPr>
        <w:t xml:space="preserve">May 2017, </w:t>
      </w:r>
      <w:r w:rsidR="0080449E" w:rsidRPr="00A94F66">
        <w:rPr>
          <w:lang w:val="en-US"/>
        </w:rPr>
        <w:t xml:space="preserve">the </w:t>
      </w:r>
      <w:r w:rsidR="00D51947" w:rsidRPr="00A94F66">
        <w:rPr>
          <w:lang w:val="en-US"/>
        </w:rPr>
        <w:t xml:space="preserve">74-year-old will </w:t>
      </w:r>
      <w:r w:rsidR="00A94F66" w:rsidRPr="00A94F66">
        <w:rPr>
          <w:lang w:val="en-US"/>
        </w:rPr>
        <w:t xml:space="preserve">retire from </w:t>
      </w:r>
      <w:r w:rsidR="00D51947" w:rsidRPr="00A94F66">
        <w:rPr>
          <w:lang w:val="en-US"/>
        </w:rPr>
        <w:t xml:space="preserve">the board. </w:t>
      </w:r>
    </w:p>
    <w:p w:rsidR="003025B1" w:rsidRPr="00A94F66" w:rsidRDefault="0080449E" w:rsidP="00AD7404">
      <w:pPr>
        <w:rPr>
          <w:lang w:val="en-US"/>
        </w:rPr>
      </w:pPr>
      <w:r w:rsidRPr="00A94F66">
        <w:rPr>
          <w:lang w:val="en-US"/>
        </w:rPr>
        <w:t>On</w:t>
      </w:r>
      <w:r w:rsidR="00D51947" w:rsidRPr="00A94F66">
        <w:rPr>
          <w:lang w:val="en-US"/>
        </w:rPr>
        <w:t xml:space="preserve"> </w:t>
      </w:r>
      <w:r w:rsidRPr="00A94F66">
        <w:rPr>
          <w:lang w:val="en-US"/>
        </w:rPr>
        <w:t xml:space="preserve">1 </w:t>
      </w:r>
      <w:r w:rsidR="00D51947" w:rsidRPr="00A94F66">
        <w:rPr>
          <w:lang w:val="en-US"/>
        </w:rPr>
        <w:t>June 2017</w:t>
      </w:r>
      <w:r w:rsidRPr="00A94F66">
        <w:rPr>
          <w:lang w:val="en-US"/>
        </w:rPr>
        <w:t xml:space="preserve">, Mathis </w:t>
      </w:r>
      <w:proofErr w:type="spellStart"/>
      <w:r w:rsidRPr="00A94F66">
        <w:rPr>
          <w:lang w:val="en-US"/>
        </w:rPr>
        <w:t>Büttiker</w:t>
      </w:r>
      <w:proofErr w:type="spellEnd"/>
      <w:r w:rsidRPr="00A94F66">
        <w:rPr>
          <w:lang w:val="en-US"/>
        </w:rPr>
        <w:t xml:space="preserve"> will join the Supervisory Board of </w:t>
      </w:r>
      <w:r w:rsidR="00A14BDC" w:rsidRPr="00A94F66">
        <w:rPr>
          <w:lang w:val="en-US"/>
        </w:rPr>
        <w:t xml:space="preserve">Endress+Hauser </w:t>
      </w:r>
      <w:r w:rsidRPr="00A94F66">
        <w:rPr>
          <w:lang w:val="en-US"/>
        </w:rPr>
        <w:t>AG</w:t>
      </w:r>
      <w:r w:rsidR="00A14BDC" w:rsidRPr="00A94F66">
        <w:rPr>
          <w:lang w:val="en-US"/>
        </w:rPr>
        <w:t xml:space="preserve">. </w:t>
      </w:r>
      <w:r w:rsidR="00D51947" w:rsidRPr="00A94F66">
        <w:rPr>
          <w:lang w:val="en-US"/>
        </w:rPr>
        <w:t xml:space="preserve">After obtaining his law degree, the 48-year-old Swiss native </w:t>
      </w:r>
      <w:r w:rsidRPr="00A94F66">
        <w:rPr>
          <w:lang w:val="en-US"/>
        </w:rPr>
        <w:t>worked</w:t>
      </w:r>
      <w:r w:rsidR="00D51947" w:rsidRPr="00A94F66">
        <w:rPr>
          <w:lang w:val="en-US"/>
        </w:rPr>
        <w:t xml:space="preserve"> as an attorney </w:t>
      </w:r>
      <w:r w:rsidRPr="00A94F66">
        <w:rPr>
          <w:lang w:val="en-US"/>
        </w:rPr>
        <w:t>before</w:t>
      </w:r>
      <w:r w:rsidR="00D51947" w:rsidRPr="00A94F66">
        <w:rPr>
          <w:lang w:val="en-US"/>
        </w:rPr>
        <w:t xml:space="preserve"> he specialized in </w:t>
      </w:r>
      <w:r w:rsidRPr="00A94F66">
        <w:rPr>
          <w:lang w:val="en-US"/>
        </w:rPr>
        <w:t xml:space="preserve">financial </w:t>
      </w:r>
      <w:r w:rsidR="00D51947" w:rsidRPr="00A94F66">
        <w:rPr>
          <w:lang w:val="en-US"/>
        </w:rPr>
        <w:t xml:space="preserve">investments and </w:t>
      </w:r>
      <w:r w:rsidRPr="00A94F66">
        <w:rPr>
          <w:lang w:val="en-US"/>
        </w:rPr>
        <w:t>wealth</w:t>
      </w:r>
      <w:r w:rsidR="00D51947" w:rsidRPr="00A94F66">
        <w:rPr>
          <w:lang w:val="en-US"/>
        </w:rPr>
        <w:t xml:space="preserve"> management. He was previously co-owner of </w:t>
      </w:r>
      <w:r w:rsidRPr="00A94F66">
        <w:rPr>
          <w:lang w:val="en-US"/>
        </w:rPr>
        <w:t xml:space="preserve">Swiss </w:t>
      </w:r>
      <w:r w:rsidR="008378A1" w:rsidRPr="00A94F66">
        <w:rPr>
          <w:lang w:val="en-US"/>
        </w:rPr>
        <w:t>Bank La Roche &amp; Co</w:t>
      </w:r>
      <w:r w:rsidR="00D51947" w:rsidRPr="00A94F66">
        <w:rPr>
          <w:lang w:val="en-US"/>
        </w:rPr>
        <w:t xml:space="preserve"> where he developed and managed the bank</w:t>
      </w:r>
      <w:r w:rsidRPr="00A94F66">
        <w:rPr>
          <w:lang w:val="en-US"/>
        </w:rPr>
        <w:t>’</w:t>
      </w:r>
      <w:r w:rsidR="00D51947" w:rsidRPr="00A94F66">
        <w:rPr>
          <w:lang w:val="en-US"/>
        </w:rPr>
        <w:t xml:space="preserve">s business in Hong Kong. Today he is a member of the board at </w:t>
      </w:r>
      <w:proofErr w:type="spellStart"/>
      <w:r w:rsidR="00D640A0" w:rsidRPr="00A94F66">
        <w:rPr>
          <w:lang w:val="en-US"/>
        </w:rPr>
        <w:t>Notenstein</w:t>
      </w:r>
      <w:proofErr w:type="spellEnd"/>
      <w:r w:rsidR="00D640A0" w:rsidRPr="00A94F66">
        <w:rPr>
          <w:lang w:val="en-US"/>
        </w:rPr>
        <w:t xml:space="preserve"> La Roche </w:t>
      </w:r>
      <w:proofErr w:type="spellStart"/>
      <w:r w:rsidR="00D640A0" w:rsidRPr="00A94F66">
        <w:rPr>
          <w:lang w:val="en-US"/>
        </w:rPr>
        <w:t>Privatbank</w:t>
      </w:r>
      <w:proofErr w:type="spellEnd"/>
      <w:r w:rsidR="00D640A0" w:rsidRPr="00A94F66">
        <w:rPr>
          <w:lang w:val="en-US"/>
        </w:rPr>
        <w:t xml:space="preserve"> AG. </w:t>
      </w:r>
      <w:r w:rsidR="00AD7404" w:rsidRPr="00A94F66">
        <w:rPr>
          <w:lang w:val="en-US"/>
        </w:rPr>
        <w:t xml:space="preserve">Apart from his professional engagements, Mathis </w:t>
      </w:r>
      <w:proofErr w:type="spellStart"/>
      <w:r w:rsidR="008378A1" w:rsidRPr="00A94F66">
        <w:rPr>
          <w:lang w:val="en-US"/>
        </w:rPr>
        <w:t>Büttiker</w:t>
      </w:r>
      <w:proofErr w:type="spellEnd"/>
      <w:r w:rsidR="00303C17" w:rsidRPr="00A94F66">
        <w:rPr>
          <w:lang w:val="en-US"/>
        </w:rPr>
        <w:t xml:space="preserve"> </w:t>
      </w:r>
      <w:r w:rsidR="00AD7404" w:rsidRPr="00A94F66">
        <w:rPr>
          <w:lang w:val="en-US"/>
        </w:rPr>
        <w:t xml:space="preserve">is also active on the councils of several non-profit foundations. </w:t>
      </w:r>
    </w:p>
    <w:p w:rsidR="004D06EC" w:rsidRPr="00A94F66" w:rsidRDefault="004D06EC" w:rsidP="00CE392F">
      <w:pPr>
        <w:tabs>
          <w:tab w:val="left" w:pos="1560"/>
        </w:tabs>
        <w:rPr>
          <w:lang w:val="en-US"/>
        </w:rPr>
      </w:pPr>
      <w:r w:rsidRPr="00A94F66">
        <w:rPr>
          <w:lang w:val="en-US"/>
        </w:rPr>
        <w:t xml:space="preserve">Supervisory Board President </w:t>
      </w:r>
      <w:r w:rsidR="009936E7" w:rsidRPr="00A94F66">
        <w:rPr>
          <w:lang w:val="en-US"/>
        </w:rPr>
        <w:t xml:space="preserve">Klaus </w:t>
      </w:r>
      <w:proofErr w:type="spellStart"/>
      <w:r w:rsidR="009936E7" w:rsidRPr="00A94F66">
        <w:rPr>
          <w:lang w:val="en-US"/>
        </w:rPr>
        <w:t>Endress</w:t>
      </w:r>
      <w:proofErr w:type="spellEnd"/>
      <w:r w:rsidR="009936E7" w:rsidRPr="00A94F66">
        <w:rPr>
          <w:lang w:val="en-US"/>
        </w:rPr>
        <w:t xml:space="preserve"> </w:t>
      </w:r>
      <w:r w:rsidRPr="00A94F66">
        <w:rPr>
          <w:lang w:val="en-US"/>
        </w:rPr>
        <w:t xml:space="preserve">thanked </w:t>
      </w:r>
      <w:r w:rsidR="009936E7" w:rsidRPr="00A94F66">
        <w:rPr>
          <w:lang w:val="en-US"/>
        </w:rPr>
        <w:t xml:space="preserve">Fernando </w:t>
      </w:r>
      <w:proofErr w:type="spellStart"/>
      <w:r w:rsidR="009936E7" w:rsidRPr="00A94F66">
        <w:rPr>
          <w:lang w:val="en-US"/>
        </w:rPr>
        <w:t>Fuenzalida</w:t>
      </w:r>
      <w:proofErr w:type="spellEnd"/>
      <w:r w:rsidRPr="00A94F66">
        <w:rPr>
          <w:lang w:val="en-US"/>
        </w:rPr>
        <w:t xml:space="preserve"> for his service to the company </w:t>
      </w:r>
      <w:r w:rsidR="00CE392F" w:rsidRPr="00A94F66">
        <w:rPr>
          <w:lang w:val="en-US"/>
        </w:rPr>
        <w:t>during</w:t>
      </w:r>
      <w:r w:rsidRPr="00A94F66">
        <w:rPr>
          <w:lang w:val="en-US"/>
        </w:rPr>
        <w:t xml:space="preserve"> the Endress+</w:t>
      </w:r>
      <w:r w:rsidR="0080449E" w:rsidRPr="00A94F66">
        <w:rPr>
          <w:lang w:val="en-US"/>
        </w:rPr>
        <w:t xml:space="preserve">Hauser </w:t>
      </w:r>
      <w:r w:rsidRPr="00A94F66">
        <w:rPr>
          <w:lang w:val="en-US"/>
        </w:rPr>
        <w:t xml:space="preserve">Group </w:t>
      </w:r>
      <w:r w:rsidR="0080449E" w:rsidRPr="00A94F66">
        <w:rPr>
          <w:lang w:val="en-US"/>
        </w:rPr>
        <w:t xml:space="preserve">annual </w:t>
      </w:r>
      <w:r w:rsidR="00CE392F" w:rsidRPr="00A94F66">
        <w:rPr>
          <w:lang w:val="en-US"/>
        </w:rPr>
        <w:t xml:space="preserve">media conference </w:t>
      </w:r>
      <w:r w:rsidRPr="00A94F66">
        <w:rPr>
          <w:lang w:val="en-US"/>
        </w:rPr>
        <w:t xml:space="preserve">in Basel. </w:t>
      </w:r>
      <w:r w:rsidR="0080449E" w:rsidRPr="00A94F66">
        <w:rPr>
          <w:lang w:val="en-US"/>
        </w:rPr>
        <w:t>“</w:t>
      </w:r>
      <w:proofErr w:type="spellStart"/>
      <w:r w:rsidRPr="00A94F66">
        <w:rPr>
          <w:lang w:val="en-US"/>
        </w:rPr>
        <w:t>Mr</w:t>
      </w:r>
      <w:proofErr w:type="spellEnd"/>
      <w:r w:rsidRPr="00A94F66">
        <w:rPr>
          <w:lang w:val="en-US"/>
        </w:rPr>
        <w:t xml:space="preserve"> </w:t>
      </w:r>
      <w:proofErr w:type="spellStart"/>
      <w:r w:rsidR="009936E7" w:rsidRPr="00A94F66">
        <w:rPr>
          <w:lang w:val="en-US"/>
        </w:rPr>
        <w:t>Fuenzalida</w:t>
      </w:r>
      <w:proofErr w:type="spellEnd"/>
      <w:r w:rsidRPr="00A94F66">
        <w:rPr>
          <w:lang w:val="en-US"/>
        </w:rPr>
        <w:t xml:space="preserve"> </w:t>
      </w:r>
      <w:r w:rsidR="00CE392F" w:rsidRPr="00A94F66">
        <w:rPr>
          <w:lang w:val="en-US"/>
        </w:rPr>
        <w:t>provided prudent oversight to Endress+Hauser for many years</w:t>
      </w:r>
      <w:r w:rsidRPr="00A94F66">
        <w:rPr>
          <w:lang w:val="en-US"/>
        </w:rPr>
        <w:t>.</w:t>
      </w:r>
      <w:r w:rsidR="0080449E" w:rsidRPr="00A94F66">
        <w:rPr>
          <w:lang w:val="en-US"/>
        </w:rPr>
        <w:t>”</w:t>
      </w:r>
      <w:r w:rsidRPr="00A94F66">
        <w:rPr>
          <w:lang w:val="en-US"/>
        </w:rPr>
        <w:t xml:space="preserve"> At the same time, </w:t>
      </w:r>
      <w:proofErr w:type="spellStart"/>
      <w:r w:rsidRPr="00A94F66">
        <w:rPr>
          <w:lang w:val="en-US"/>
        </w:rPr>
        <w:t>Mr</w:t>
      </w:r>
      <w:proofErr w:type="spellEnd"/>
      <w:r w:rsidRPr="00A94F66">
        <w:rPr>
          <w:lang w:val="en-US"/>
        </w:rPr>
        <w:t xml:space="preserve"> </w:t>
      </w:r>
      <w:proofErr w:type="spellStart"/>
      <w:r w:rsidRPr="00A94F66">
        <w:rPr>
          <w:lang w:val="en-US"/>
        </w:rPr>
        <w:t>Endress</w:t>
      </w:r>
      <w:proofErr w:type="spellEnd"/>
      <w:r w:rsidRPr="00A94F66">
        <w:rPr>
          <w:lang w:val="en-US"/>
        </w:rPr>
        <w:t xml:space="preserve"> welcomed the selection of Mathis </w:t>
      </w:r>
      <w:proofErr w:type="spellStart"/>
      <w:r w:rsidRPr="00A94F66">
        <w:rPr>
          <w:lang w:val="en-US"/>
        </w:rPr>
        <w:t>Büttiker</w:t>
      </w:r>
      <w:proofErr w:type="spellEnd"/>
      <w:r w:rsidRPr="00A94F66">
        <w:rPr>
          <w:lang w:val="en-US"/>
        </w:rPr>
        <w:t xml:space="preserve"> to the Supervisory Board. </w:t>
      </w:r>
      <w:r w:rsidR="0080449E" w:rsidRPr="00A94F66">
        <w:rPr>
          <w:lang w:val="en-US"/>
        </w:rPr>
        <w:t>“</w:t>
      </w:r>
      <w:r w:rsidRPr="00A94F66">
        <w:rPr>
          <w:lang w:val="en-US"/>
        </w:rPr>
        <w:t xml:space="preserve">Apart from his </w:t>
      </w:r>
      <w:r w:rsidR="0080449E" w:rsidRPr="00A94F66">
        <w:rPr>
          <w:lang w:val="en-US"/>
        </w:rPr>
        <w:t>familiarity w</w:t>
      </w:r>
      <w:r w:rsidR="004C5E45" w:rsidRPr="00A94F66">
        <w:rPr>
          <w:lang w:val="en-US"/>
        </w:rPr>
        <w:t>i</w:t>
      </w:r>
      <w:r w:rsidR="0080449E" w:rsidRPr="00A94F66">
        <w:rPr>
          <w:lang w:val="en-US"/>
        </w:rPr>
        <w:t>th</w:t>
      </w:r>
      <w:r w:rsidRPr="00A94F66">
        <w:rPr>
          <w:lang w:val="en-US"/>
        </w:rPr>
        <w:t xml:space="preserve"> the finance sector and his </w:t>
      </w:r>
      <w:r w:rsidR="001A0DEE" w:rsidRPr="00A94F66">
        <w:rPr>
          <w:lang w:val="en-US"/>
        </w:rPr>
        <w:t xml:space="preserve">extensive </w:t>
      </w:r>
      <w:r w:rsidRPr="00A94F66">
        <w:rPr>
          <w:lang w:val="en-US"/>
        </w:rPr>
        <w:t>knowledge of the Asian region</w:t>
      </w:r>
      <w:r w:rsidR="00CD1B67" w:rsidRPr="00A94F66">
        <w:rPr>
          <w:lang w:val="en-US"/>
        </w:rPr>
        <w:t>, he also brings valuable experience in</w:t>
      </w:r>
      <w:r w:rsidR="0080449E" w:rsidRPr="00A94F66">
        <w:rPr>
          <w:lang w:val="en-US"/>
        </w:rPr>
        <w:t xml:space="preserve"> the area of social engagement.”</w:t>
      </w:r>
    </w:p>
    <w:p w:rsidR="00E66A33" w:rsidRPr="00A94F66" w:rsidRDefault="008274A8">
      <w:pPr>
        <w:spacing w:after="0" w:line="240" w:lineRule="auto"/>
        <w:rPr>
          <w:b/>
          <w:noProof/>
          <w:color w:val="auto"/>
          <w:lang w:val="en-US"/>
        </w:rPr>
      </w:pPr>
      <w:r w:rsidRPr="00A94F66">
        <w:rPr>
          <w:lang w:val="en-US"/>
        </w:rPr>
        <w:br w:type="page"/>
      </w:r>
    </w:p>
    <w:p w:rsidR="0080449E" w:rsidRPr="00A94F66" w:rsidRDefault="0080449E" w:rsidP="0080449E">
      <w:pPr>
        <w:pStyle w:val="Texttitle"/>
      </w:pPr>
      <w:r w:rsidRPr="00A94F66">
        <w:lastRenderedPageBreak/>
        <w:t>The Endress+Hauser Group</w:t>
      </w:r>
      <w:r w:rsidRPr="00A94F66">
        <w:br/>
      </w:r>
    </w:p>
    <w:p w:rsidR="0080449E" w:rsidRPr="00A94F66" w:rsidRDefault="0080449E" w:rsidP="0080449E">
      <w:pPr>
        <w:rPr>
          <w:noProof/>
          <w:lang w:val="en-US"/>
        </w:rPr>
      </w:pPr>
      <w:r w:rsidRPr="00A94F66">
        <w:rPr>
          <w:noProof/>
          <w:lang w:val="en-US"/>
        </w:rPr>
        <w:t>Endress+Hauser is a global leader in measurement instrumentation, services and solutions for industrial process engineering. The Group employs 13,000 personnel across the globe, generating net sales of more than 2.1 billion euros in 2016.</w:t>
      </w:r>
    </w:p>
    <w:p w:rsidR="0080449E" w:rsidRPr="00A94F66" w:rsidRDefault="0080449E" w:rsidP="0080449E">
      <w:pPr>
        <w:pStyle w:val="Texttitle"/>
      </w:pPr>
      <w:r w:rsidRPr="00A94F66">
        <w:t>Structure</w:t>
      </w:r>
    </w:p>
    <w:p w:rsidR="0080449E" w:rsidRPr="00A94F66" w:rsidRDefault="0080449E" w:rsidP="0080449E">
      <w:pPr>
        <w:rPr>
          <w:noProof/>
          <w:lang w:val="en-US"/>
        </w:rPr>
      </w:pPr>
      <w:r w:rsidRPr="00A94F66">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rsidR="0080449E" w:rsidRPr="00A94F66" w:rsidRDefault="0080449E" w:rsidP="0080449E">
      <w:pPr>
        <w:pStyle w:val="Texttitle"/>
      </w:pPr>
      <w:r w:rsidRPr="00A94F66">
        <w:t>Products</w:t>
      </w:r>
    </w:p>
    <w:p w:rsidR="0080449E" w:rsidRPr="00A94F66" w:rsidRDefault="0080449E" w:rsidP="0080449E">
      <w:pPr>
        <w:rPr>
          <w:noProof/>
          <w:lang w:val="en-US"/>
        </w:rPr>
      </w:pPr>
      <w:r w:rsidRPr="00A94F66">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80449E" w:rsidRPr="00A94F66" w:rsidRDefault="0080449E" w:rsidP="0080449E">
      <w:pPr>
        <w:pStyle w:val="Texttitle"/>
      </w:pPr>
      <w:r w:rsidRPr="00A94F66">
        <w:t>Industries</w:t>
      </w:r>
    </w:p>
    <w:p w:rsidR="0080449E" w:rsidRPr="00A94F66" w:rsidRDefault="0080449E" w:rsidP="0080449E">
      <w:pPr>
        <w:rPr>
          <w:noProof/>
          <w:lang w:val="en-US"/>
        </w:rPr>
      </w:pPr>
      <w:r w:rsidRPr="00A94F66">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80449E" w:rsidRPr="00A94F66" w:rsidRDefault="0080449E" w:rsidP="0080449E">
      <w:pPr>
        <w:pStyle w:val="Texttitle"/>
      </w:pPr>
      <w:r w:rsidRPr="00A94F66">
        <w:t>History</w:t>
      </w:r>
    </w:p>
    <w:p w:rsidR="0080449E" w:rsidRPr="00A94F66" w:rsidRDefault="0080449E" w:rsidP="0080449E">
      <w:pPr>
        <w:rPr>
          <w:noProof/>
          <w:lang w:val="en-US"/>
        </w:rPr>
      </w:pPr>
      <w:r w:rsidRPr="00A94F66">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80449E" w:rsidRPr="009B5817" w:rsidRDefault="0080449E" w:rsidP="0080449E">
      <w:pPr>
        <w:rPr>
          <w:noProof/>
          <w:lang w:val="en-US"/>
        </w:rPr>
      </w:pPr>
      <w:r w:rsidRPr="009B5817">
        <w:rPr>
          <w:noProof/>
          <w:lang w:val="en-US"/>
        </w:rPr>
        <w:t>For further information, please visit www.endress.com/media-center or www.endress.com</w:t>
      </w:r>
    </w:p>
    <w:p w:rsidR="0080449E" w:rsidRPr="00A94F66" w:rsidRDefault="0080449E" w:rsidP="0080449E">
      <w:pPr>
        <w:rPr>
          <w:noProof/>
          <w:lang w:val="en-US"/>
        </w:rPr>
      </w:pPr>
    </w:p>
    <w:p w:rsidR="0080449E" w:rsidRPr="00A94F66" w:rsidRDefault="0080449E" w:rsidP="0080449E">
      <w:pPr>
        <w:pStyle w:val="Texttitle"/>
      </w:pPr>
      <w:r w:rsidRPr="00A94F66">
        <w:t>Contact</w:t>
      </w:r>
    </w:p>
    <w:p w:rsidR="0080449E" w:rsidRPr="005D0E1C" w:rsidRDefault="0080449E" w:rsidP="0080449E">
      <w:pPr>
        <w:tabs>
          <w:tab w:val="left" w:pos="4820"/>
          <w:tab w:val="left" w:pos="5529"/>
        </w:tabs>
        <w:rPr>
          <w:noProof/>
          <w:lang w:val="en-US"/>
        </w:rPr>
      </w:pPr>
      <w:r w:rsidRPr="00A94F66">
        <w:rPr>
          <w:lang w:val="en-US"/>
        </w:rPr>
        <w:t>Martin Raab</w:t>
      </w:r>
      <w:r w:rsidRPr="00A94F66">
        <w:rPr>
          <w:lang w:val="en-US"/>
        </w:rPr>
        <w:tab/>
        <w:t>Email</w:t>
      </w:r>
      <w:r w:rsidRPr="00A94F66">
        <w:rPr>
          <w:lang w:val="en-US"/>
        </w:rPr>
        <w:tab/>
        <w:t>martin.raab@holding.endress.com</w:t>
      </w:r>
      <w:r w:rsidRPr="00A94F66">
        <w:rPr>
          <w:lang w:val="en-US"/>
        </w:rPr>
        <w:br/>
        <w:t>Group Media Spokesperson</w:t>
      </w:r>
      <w:r w:rsidRPr="00A94F66">
        <w:rPr>
          <w:lang w:val="en-US"/>
        </w:rPr>
        <w:tab/>
        <w:t>Phone</w:t>
      </w:r>
      <w:r w:rsidRPr="00A94F66">
        <w:rPr>
          <w:lang w:val="en-US"/>
        </w:rPr>
        <w:tab/>
        <w:t>+41 61 715 7722</w:t>
      </w:r>
      <w:r w:rsidRPr="00A94F66">
        <w:rPr>
          <w:lang w:val="en-US"/>
        </w:rPr>
        <w:br/>
      </w:r>
      <w:r w:rsidRPr="00A94F66">
        <w:rPr>
          <w:noProof/>
          <w:lang w:val="en-US"/>
        </w:rPr>
        <w:t>Endress+Hauser AG</w:t>
      </w:r>
      <w:r w:rsidRPr="00A94F66">
        <w:rPr>
          <w:noProof/>
          <w:lang w:val="en-US"/>
        </w:rPr>
        <w:tab/>
        <w:t>Fax</w:t>
      </w:r>
      <w:r w:rsidRPr="00A94F66">
        <w:rPr>
          <w:noProof/>
          <w:lang w:val="en-US"/>
        </w:rPr>
        <w:tab/>
        <w:t>+41 61 715 2888</w:t>
      </w:r>
      <w:r w:rsidRPr="00A94F66">
        <w:rPr>
          <w:noProof/>
          <w:lang w:val="en-US"/>
        </w:rPr>
        <w:br/>
        <w:t>Kägenstrasse 2</w:t>
      </w:r>
      <w:r w:rsidRPr="00A94F66">
        <w:rPr>
          <w:noProof/>
          <w:lang w:val="en-US"/>
        </w:rPr>
        <w:br/>
        <w:t>4153 Reinach BL</w:t>
      </w:r>
      <w:r w:rsidRPr="00A94F66">
        <w:rPr>
          <w:noProof/>
          <w:lang w:val="en-US"/>
        </w:rPr>
        <w:br/>
        <w:t>Switzerland</w:t>
      </w:r>
    </w:p>
    <w:p w:rsidR="00DD2EB7" w:rsidRPr="0080449E" w:rsidRDefault="00DD2EB7" w:rsidP="0080449E">
      <w:pPr>
        <w:pStyle w:val="TitelimText"/>
        <w:rPr>
          <w:lang w:val="en-US"/>
        </w:rPr>
      </w:pPr>
    </w:p>
    <w:sectPr w:rsidR="00DD2EB7" w:rsidRPr="0080449E" w:rsidSect="00E233CD">
      <w:headerReference w:type="default" r:id="rId7"/>
      <w:footerReference w:type="default" r:id="rId8"/>
      <w:headerReference w:type="first" r:id="rId9"/>
      <w:footerReference w:type="first" r:id="rId1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FA5" w:rsidRDefault="00283FA5" w:rsidP="00380AC8">
      <w:pPr>
        <w:spacing w:after="0" w:line="240" w:lineRule="auto"/>
      </w:pPr>
      <w:r>
        <w:separator/>
      </w:r>
    </w:p>
  </w:endnote>
  <w:endnote w:type="continuationSeparator" w:id="0">
    <w:p w:rsidR="00283FA5" w:rsidRDefault="00283FA5"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D51947" w:rsidRPr="008274A8" w:rsidRDefault="00D51947"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D10B7B">
          <w:rPr>
            <w:noProof/>
            <w:sz w:val="16"/>
            <w:szCs w:val="16"/>
          </w:rPr>
          <w:t>2</w:t>
        </w:r>
        <w:r w:rsidRPr="008274A8">
          <w:rPr>
            <w:sz w:val="16"/>
            <w:szCs w:val="16"/>
          </w:rPr>
          <w:fldChar w:fldCharType="end"/>
        </w:r>
        <w:r w:rsidRPr="008274A8">
          <w:rPr>
            <w:sz w:val="16"/>
            <w:szCs w:val="16"/>
          </w:rPr>
          <w:t>/</w:t>
        </w:r>
        <w:r w:rsidR="00D10B7B">
          <w:fldChar w:fldCharType="begin"/>
        </w:r>
        <w:r w:rsidR="00D10B7B">
          <w:instrText xml:space="preserve"> NUMPAGES  \* Arabic  \* MERGEFORMAT </w:instrText>
        </w:r>
        <w:r w:rsidR="00D10B7B">
          <w:fldChar w:fldCharType="separate"/>
        </w:r>
        <w:r w:rsidR="00D10B7B" w:rsidRPr="00D10B7B">
          <w:rPr>
            <w:noProof/>
            <w:sz w:val="16"/>
            <w:szCs w:val="16"/>
          </w:rPr>
          <w:t>2</w:t>
        </w:r>
        <w:r w:rsidR="00D10B7B">
          <w:rPr>
            <w:noProof/>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47" w:rsidRDefault="00D51947"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FA5" w:rsidRDefault="00283FA5" w:rsidP="00380AC8">
      <w:pPr>
        <w:spacing w:after="0" w:line="240" w:lineRule="auto"/>
      </w:pPr>
      <w:r>
        <w:separator/>
      </w:r>
    </w:p>
  </w:footnote>
  <w:footnote w:type="continuationSeparator" w:id="0">
    <w:p w:rsidR="00283FA5" w:rsidRDefault="00283FA5"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D51947" w:rsidRPr="0080449E" w:rsidTr="00D84A90">
      <w:trPr>
        <w:cantSplit/>
        <w:trHeight w:hRule="exact" w:val="936"/>
      </w:trPr>
      <w:tc>
        <w:tcPr>
          <w:tcW w:w="0" w:type="auto"/>
          <w:tcBorders>
            <w:bottom w:val="single" w:sz="4" w:space="0" w:color="auto"/>
          </w:tcBorders>
        </w:tcPr>
        <w:p w:rsidR="00D51947" w:rsidRPr="0080449E" w:rsidRDefault="00D10B7B" w:rsidP="00C27B1F">
          <w:pPr>
            <w:pStyle w:val="DokumententypDatum"/>
            <w:rPr>
              <w:lang w:val="en-US"/>
            </w:rPr>
          </w:pPr>
          <w:r>
            <w:rPr>
              <w:lang w:val="en-US"/>
            </w:rPr>
            <w:t>M</w:t>
          </w:r>
          <w:r w:rsidR="009B5817">
            <w:rPr>
              <w:lang w:val="en-US"/>
            </w:rPr>
            <w:t xml:space="preserve">edia </w:t>
          </w:r>
          <w:r>
            <w:rPr>
              <w:lang w:val="en-US"/>
            </w:rPr>
            <w:t>release</w:t>
          </w:r>
        </w:p>
        <w:p w:rsidR="00D51947" w:rsidRPr="0080449E" w:rsidRDefault="00D51947" w:rsidP="0080449E">
          <w:pPr>
            <w:pStyle w:val="DokumententypDatum"/>
            <w:rPr>
              <w:lang w:val="en-US"/>
            </w:rPr>
          </w:pPr>
          <w:r w:rsidRPr="0080449E">
            <w:rPr>
              <w:lang w:val="en-US"/>
            </w:rPr>
            <w:t>9 Ma</w:t>
          </w:r>
          <w:r w:rsidR="0080449E" w:rsidRPr="0080449E">
            <w:rPr>
              <w:lang w:val="en-US"/>
            </w:rPr>
            <w:t>y</w:t>
          </w:r>
          <w:r w:rsidRPr="0080449E">
            <w:rPr>
              <w:lang w:val="en-US"/>
            </w:rPr>
            <w:t xml:space="preserve"> 2017</w:t>
          </w:r>
        </w:p>
      </w:tc>
      <w:sdt>
        <w:sdtPr>
          <w:rPr>
            <w:lang w:val="en-US"/>
          </w:rPr>
          <w:alias w:val="Logo"/>
          <w:tag w:val="Logo"/>
          <w:id w:val="-225680390"/>
        </w:sdtPr>
        <w:sdtEndPr/>
        <w:sdtContent>
          <w:tc>
            <w:tcPr>
              <w:tcW w:w="3780" w:type="dxa"/>
              <w:tcBorders>
                <w:bottom w:val="single" w:sz="4" w:space="0" w:color="auto"/>
              </w:tcBorders>
            </w:tcPr>
            <w:p w:rsidR="00D51947" w:rsidRPr="0080449E" w:rsidRDefault="00D51947" w:rsidP="00216D8F">
              <w:pPr>
                <w:pStyle w:val="Header"/>
                <w:jc w:val="right"/>
                <w:rPr>
                  <w:lang w:val="en-US"/>
                </w:rPr>
              </w:pPr>
              <w:r w:rsidRPr="0080449E">
                <w:rPr>
                  <w:noProof/>
                  <w:lang w:eastAsia="de-DE"/>
                </w:rPr>
                <w:drawing>
                  <wp:inline distT="0" distB="0" distL="0" distR="0" wp14:anchorId="661B6194" wp14:editId="437B513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D51947" w:rsidRPr="0080449E" w:rsidRDefault="00D51947" w:rsidP="006962C9">
    <w:pPr>
      <w:spacing w:after="0" w:line="240" w:lineRule="auto"/>
      <w:rPr>
        <w:sz w:val="4"/>
        <w:szCs w:val="4"/>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47" w:rsidRPr="00F023F2" w:rsidRDefault="00D51947"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3C"/>
    <w:rsid w:val="00025DDF"/>
    <w:rsid w:val="00070F29"/>
    <w:rsid w:val="00083419"/>
    <w:rsid w:val="00093B94"/>
    <w:rsid w:val="000A7220"/>
    <w:rsid w:val="000B6313"/>
    <w:rsid w:val="000C6BB8"/>
    <w:rsid w:val="000D305E"/>
    <w:rsid w:val="000D5C45"/>
    <w:rsid w:val="00155CE3"/>
    <w:rsid w:val="00157519"/>
    <w:rsid w:val="001A0596"/>
    <w:rsid w:val="001A0DEE"/>
    <w:rsid w:val="001F6CB4"/>
    <w:rsid w:val="00216D8F"/>
    <w:rsid w:val="00243CFB"/>
    <w:rsid w:val="00266971"/>
    <w:rsid w:val="002824F3"/>
    <w:rsid w:val="00283FA5"/>
    <w:rsid w:val="002D1513"/>
    <w:rsid w:val="00301905"/>
    <w:rsid w:val="003025B1"/>
    <w:rsid w:val="00303C17"/>
    <w:rsid w:val="00320CF9"/>
    <w:rsid w:val="00372479"/>
    <w:rsid w:val="00380AC8"/>
    <w:rsid w:val="003A2ACE"/>
    <w:rsid w:val="003D784D"/>
    <w:rsid w:val="004176D9"/>
    <w:rsid w:val="00474DAE"/>
    <w:rsid w:val="004C5E45"/>
    <w:rsid w:val="004D06EC"/>
    <w:rsid w:val="004F1E04"/>
    <w:rsid w:val="005143BF"/>
    <w:rsid w:val="00553C89"/>
    <w:rsid w:val="005D602B"/>
    <w:rsid w:val="005F6CA4"/>
    <w:rsid w:val="00652501"/>
    <w:rsid w:val="006527DE"/>
    <w:rsid w:val="006962C9"/>
    <w:rsid w:val="00737B4D"/>
    <w:rsid w:val="0076253C"/>
    <w:rsid w:val="007736FB"/>
    <w:rsid w:val="007E39F7"/>
    <w:rsid w:val="007F76BE"/>
    <w:rsid w:val="0080449E"/>
    <w:rsid w:val="008141C6"/>
    <w:rsid w:val="008274A8"/>
    <w:rsid w:val="008378A1"/>
    <w:rsid w:val="008544D5"/>
    <w:rsid w:val="00877C69"/>
    <w:rsid w:val="00884946"/>
    <w:rsid w:val="008979FA"/>
    <w:rsid w:val="008A6DF6"/>
    <w:rsid w:val="00905ED6"/>
    <w:rsid w:val="0092021F"/>
    <w:rsid w:val="00920EB6"/>
    <w:rsid w:val="00965A9E"/>
    <w:rsid w:val="009936E7"/>
    <w:rsid w:val="009B5817"/>
    <w:rsid w:val="00A14BDC"/>
    <w:rsid w:val="00A64CDF"/>
    <w:rsid w:val="00A94F66"/>
    <w:rsid w:val="00AD7404"/>
    <w:rsid w:val="00B2271C"/>
    <w:rsid w:val="00B63108"/>
    <w:rsid w:val="00BE737F"/>
    <w:rsid w:val="00C27B1F"/>
    <w:rsid w:val="00C32234"/>
    <w:rsid w:val="00C331AA"/>
    <w:rsid w:val="00C41D14"/>
    <w:rsid w:val="00C45112"/>
    <w:rsid w:val="00C53EB0"/>
    <w:rsid w:val="00C65D5E"/>
    <w:rsid w:val="00CC070E"/>
    <w:rsid w:val="00CD1B67"/>
    <w:rsid w:val="00CE392F"/>
    <w:rsid w:val="00CE7391"/>
    <w:rsid w:val="00D10B7B"/>
    <w:rsid w:val="00D1641C"/>
    <w:rsid w:val="00D30CD7"/>
    <w:rsid w:val="00D476CA"/>
    <w:rsid w:val="00D51947"/>
    <w:rsid w:val="00D60A45"/>
    <w:rsid w:val="00D640A0"/>
    <w:rsid w:val="00D668DD"/>
    <w:rsid w:val="00D84A90"/>
    <w:rsid w:val="00D86EB1"/>
    <w:rsid w:val="00DA7921"/>
    <w:rsid w:val="00DD2EB7"/>
    <w:rsid w:val="00DE68C1"/>
    <w:rsid w:val="00DE7080"/>
    <w:rsid w:val="00DF45D0"/>
    <w:rsid w:val="00E233CD"/>
    <w:rsid w:val="00E32ED4"/>
    <w:rsid w:val="00E66A33"/>
    <w:rsid w:val="00E85D78"/>
    <w:rsid w:val="00E925F1"/>
    <w:rsid w:val="00E9431C"/>
    <w:rsid w:val="00EA4AF9"/>
    <w:rsid w:val="00EB17D3"/>
    <w:rsid w:val="00ED6624"/>
    <w:rsid w:val="00F023F2"/>
    <w:rsid w:val="00F145B6"/>
    <w:rsid w:val="00F2428B"/>
    <w:rsid w:val="00FB7EF3"/>
    <w:rsid w:val="00FC6457"/>
    <w:rsid w:val="00FC6FA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4C5E45"/>
    <w:rPr>
      <w:sz w:val="16"/>
      <w:szCs w:val="16"/>
    </w:rPr>
  </w:style>
  <w:style w:type="paragraph" w:styleId="CommentText">
    <w:name w:val="annotation text"/>
    <w:basedOn w:val="Normal"/>
    <w:link w:val="CommentTextChar"/>
    <w:uiPriority w:val="99"/>
    <w:semiHidden/>
    <w:unhideWhenUsed/>
    <w:rsid w:val="004C5E45"/>
    <w:pPr>
      <w:spacing w:line="240" w:lineRule="auto"/>
    </w:pPr>
    <w:rPr>
      <w:sz w:val="20"/>
    </w:rPr>
  </w:style>
  <w:style w:type="character" w:customStyle="1" w:styleId="CommentTextChar">
    <w:name w:val="Comment Text Char"/>
    <w:basedOn w:val="DefaultParagraphFont"/>
    <w:link w:val="CommentText"/>
    <w:uiPriority w:val="99"/>
    <w:semiHidden/>
    <w:rsid w:val="004C5E45"/>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4C5E45"/>
    <w:rPr>
      <w:b/>
      <w:bCs/>
    </w:rPr>
  </w:style>
  <w:style w:type="character" w:customStyle="1" w:styleId="CommentSubjectChar">
    <w:name w:val="Comment Subject Char"/>
    <w:basedOn w:val="CommentTextChar"/>
    <w:link w:val="CommentSubject"/>
    <w:uiPriority w:val="99"/>
    <w:semiHidden/>
    <w:rsid w:val="004C5E45"/>
    <w:rPr>
      <w:rFonts w:ascii="E+H Serif" w:hAnsi="E+H Serif"/>
      <w:b/>
      <w:bCs/>
      <w:color w:val="000000" w:themeColor="text1"/>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4C5E45"/>
    <w:rPr>
      <w:sz w:val="16"/>
      <w:szCs w:val="16"/>
    </w:rPr>
  </w:style>
  <w:style w:type="paragraph" w:styleId="CommentText">
    <w:name w:val="annotation text"/>
    <w:basedOn w:val="Normal"/>
    <w:link w:val="CommentTextChar"/>
    <w:uiPriority w:val="99"/>
    <w:semiHidden/>
    <w:unhideWhenUsed/>
    <w:rsid w:val="004C5E45"/>
    <w:pPr>
      <w:spacing w:line="240" w:lineRule="auto"/>
    </w:pPr>
    <w:rPr>
      <w:sz w:val="20"/>
    </w:rPr>
  </w:style>
  <w:style w:type="character" w:customStyle="1" w:styleId="CommentTextChar">
    <w:name w:val="Comment Text Char"/>
    <w:basedOn w:val="DefaultParagraphFont"/>
    <w:link w:val="CommentText"/>
    <w:uiPriority w:val="99"/>
    <w:semiHidden/>
    <w:rsid w:val="004C5E45"/>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4C5E45"/>
    <w:rPr>
      <w:b/>
      <w:bCs/>
    </w:rPr>
  </w:style>
  <w:style w:type="character" w:customStyle="1" w:styleId="CommentSubjectChar">
    <w:name w:val="Comment Subject Char"/>
    <w:basedOn w:val="CommentTextChar"/>
    <w:link w:val="CommentSubject"/>
    <w:uiPriority w:val="99"/>
    <w:semiHidden/>
    <w:rsid w:val="004C5E45"/>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2</Pages>
  <Words>556</Words>
  <Characters>3213</Characters>
  <Application>Microsoft Office Word</Application>
  <DocSecurity>0</DocSecurity>
  <Lines>47</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Wechsel im Endress+Hauser Verwaltungsrat</vt:lpstr>
      <vt:lpstr>Wechsel im Endress+Hauser Verwaltungsrat</vt:lpstr>
    </vt:vector>
  </TitlesOfParts>
  <Company>Endress+Hauser</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Wechsel im Endress+Hauser Verwaltungsrat</dc:title>
  <dc:creator>Endress+Hauser</dc:creator>
  <cp:keywords>Medienmitteilung</cp:keywords>
  <cp:lastModifiedBy>Martin Raab</cp:lastModifiedBy>
  <cp:revision>4</cp:revision>
  <cp:lastPrinted>2017-04-28T07:56:00Z</cp:lastPrinted>
  <dcterms:created xsi:type="dcterms:W3CDTF">2017-04-24T21:12:00Z</dcterms:created>
  <dcterms:modified xsi:type="dcterms:W3CDTF">2017-04-28T07:56:00Z</dcterms:modified>
</cp:coreProperties>
</file>