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D427A5" w:rsidP="00E66A33">
      <w:pPr>
        <w:pStyle w:val="Heading1"/>
      </w:pPr>
      <w:r>
        <w:t xml:space="preserve">Endress+Hauser und Metso </w:t>
      </w:r>
      <w:r w:rsidR="004A3FC7">
        <w:t>ordnen gemeinsamen</w:t>
      </w:r>
      <w:r>
        <w:t xml:space="preserve"> Vertrieb und Service</w:t>
      </w:r>
      <w:r w:rsidR="004A3FC7">
        <w:t xml:space="preserve"> neu</w:t>
      </w:r>
    </w:p>
    <w:p w:rsidR="00E66A33" w:rsidRPr="00E9431C" w:rsidRDefault="005568E1" w:rsidP="00E66A33">
      <w:pPr>
        <w:pStyle w:val="Heading2"/>
      </w:pPr>
      <w:r>
        <w:t>Neuausrichtung</w:t>
      </w:r>
      <w:r w:rsidR="00D427A5">
        <w:t xml:space="preserve"> betrifft Gesellschaften in der Schweiz und Finnland</w:t>
      </w:r>
    </w:p>
    <w:p w:rsidR="00877C69" w:rsidRPr="00E9431C" w:rsidRDefault="00DE496D" w:rsidP="00877C69">
      <w:pPr>
        <w:rPr>
          <w:b/>
        </w:rPr>
      </w:pPr>
      <w:r>
        <w:rPr>
          <w:b/>
        </w:rPr>
        <w:t>Die Endress+Hauser G</w:t>
      </w:r>
      <w:r w:rsidR="00271E0D">
        <w:rPr>
          <w:b/>
        </w:rPr>
        <w:t>ruppe</w:t>
      </w:r>
      <w:r>
        <w:rPr>
          <w:b/>
        </w:rPr>
        <w:t xml:space="preserve"> und </w:t>
      </w:r>
      <w:proofErr w:type="spellStart"/>
      <w:r w:rsidR="005568E1">
        <w:rPr>
          <w:b/>
        </w:rPr>
        <w:t>Metso</w:t>
      </w:r>
      <w:proofErr w:type="spellEnd"/>
      <w:r w:rsidR="005568E1">
        <w:rPr>
          <w:b/>
        </w:rPr>
        <w:t xml:space="preserve"> </w:t>
      </w:r>
      <w:r w:rsidR="00271E0D">
        <w:rPr>
          <w:b/>
        </w:rPr>
        <w:t>Automation Inc.</w:t>
      </w:r>
      <w:r w:rsidR="005568E1">
        <w:rPr>
          <w:b/>
        </w:rPr>
        <w:t xml:space="preserve"> ordnen mit Wirkung vom 1. Juli 2015 ihre Vertriebs- und Serviceaktivitäten in der Schweiz und Finnland neu. Beide Firmengruppen werden ihre gegenseitigen Minderheitsbeteiligungen an den jeweiligen Partnergesellschaften auflösen und </w:t>
      </w:r>
      <w:r w:rsidR="00D011F4">
        <w:rPr>
          <w:b/>
        </w:rPr>
        <w:t xml:space="preserve">ihre Kunden mit </w:t>
      </w:r>
      <w:r w:rsidR="005568E1">
        <w:rPr>
          <w:b/>
        </w:rPr>
        <w:t>eigene</w:t>
      </w:r>
      <w:r w:rsidR="00D011F4">
        <w:rPr>
          <w:b/>
        </w:rPr>
        <w:t>n</w:t>
      </w:r>
      <w:r w:rsidR="005568E1">
        <w:rPr>
          <w:b/>
        </w:rPr>
        <w:t xml:space="preserve"> Vertriebs- und Serviceorganisationen bedienen.</w:t>
      </w:r>
    </w:p>
    <w:p w:rsidR="00271E0D" w:rsidRPr="00DE496D" w:rsidRDefault="00271E0D" w:rsidP="00271E0D">
      <w:r w:rsidRPr="00DE496D">
        <w:t xml:space="preserve">Endress+Hauser und </w:t>
      </w:r>
      <w:proofErr w:type="spellStart"/>
      <w:r w:rsidRPr="00DE496D">
        <w:t>Metso</w:t>
      </w:r>
      <w:proofErr w:type="spellEnd"/>
      <w:r w:rsidRPr="00DE496D">
        <w:t xml:space="preserve"> wollen </w:t>
      </w:r>
      <w:r>
        <w:t>ihre</w:t>
      </w:r>
      <w:r w:rsidRPr="00DE496D">
        <w:t xml:space="preserve"> in den vergangenen Jahren sowohl auf dem </w:t>
      </w:r>
      <w:r>
        <w:t>s</w:t>
      </w:r>
      <w:r w:rsidRPr="00DE496D">
        <w:t>chweizer</w:t>
      </w:r>
      <w:r>
        <w:t>ischen</w:t>
      </w:r>
      <w:r w:rsidRPr="00DE496D">
        <w:t xml:space="preserve"> als auch auf dem finnischen Markt erreichte starke </w:t>
      </w:r>
      <w:r>
        <w:t>Stellung</w:t>
      </w:r>
      <w:r w:rsidRPr="00DE496D">
        <w:t xml:space="preserve"> nutzen, um ihre Kunden künftig aus </w:t>
      </w:r>
      <w:r>
        <w:t xml:space="preserve">ihren </w:t>
      </w:r>
      <w:r w:rsidRPr="00DE496D">
        <w:t xml:space="preserve">eigenen Vertriebs- und Service-Netzwerken heraus zu bedienen. Beide Seiten </w:t>
      </w:r>
      <w:r>
        <w:t>werden</w:t>
      </w:r>
      <w:r w:rsidRPr="00DE496D">
        <w:t xml:space="preserve"> weiterhin eng zusammenarbeiten, um den Übergang für ihre Kunden</w:t>
      </w:r>
      <w:r>
        <w:t xml:space="preserve"> </w:t>
      </w:r>
      <w:r w:rsidRPr="00DE496D">
        <w:t>möglichst einfach und reibungslos zu gestalten.</w:t>
      </w:r>
    </w:p>
    <w:p w:rsidR="005568E1" w:rsidRPr="00903587" w:rsidRDefault="005568E1" w:rsidP="005568E1">
      <w:r w:rsidRPr="00903587">
        <w:t xml:space="preserve">In der Schweiz </w:t>
      </w:r>
      <w:r w:rsidR="00903587" w:rsidRPr="00903587">
        <w:t>überträgt</w:t>
      </w:r>
      <w:r w:rsidRPr="00903587">
        <w:t xml:space="preserve"> </w:t>
      </w:r>
      <w:proofErr w:type="spellStart"/>
      <w:r w:rsidR="00903587" w:rsidRPr="00903587">
        <w:t>Metso</w:t>
      </w:r>
      <w:proofErr w:type="spellEnd"/>
      <w:r w:rsidR="00903587" w:rsidRPr="00903587">
        <w:t xml:space="preserve"> </w:t>
      </w:r>
      <w:r w:rsidR="00271E0D">
        <w:t>Automa</w:t>
      </w:r>
      <w:bookmarkStart w:id="0" w:name="_GoBack"/>
      <w:bookmarkEnd w:id="0"/>
      <w:r w:rsidR="00271E0D">
        <w:t xml:space="preserve">tion Inc. </w:t>
      </w:r>
      <w:r w:rsidRPr="00903587">
        <w:t xml:space="preserve">die </w:t>
      </w:r>
      <w:r w:rsidR="00903587" w:rsidRPr="00903587">
        <w:t>B</w:t>
      </w:r>
      <w:r w:rsidRPr="00903587">
        <w:t xml:space="preserve">eteiligung an der Endress+Hauser </w:t>
      </w:r>
      <w:proofErr w:type="spellStart"/>
      <w:r w:rsidRPr="00903587">
        <w:t>Metso</w:t>
      </w:r>
      <w:proofErr w:type="spellEnd"/>
      <w:r w:rsidRPr="00903587">
        <w:t xml:space="preserve"> AG zum 1. Juli 2015 auf Endress+Hauser. Die Vertriebs- und Servicegesellschaft wird in Endress+Hauser (Schweiz) AG umbenannt und konzentriert sich ganz auf das Endress+Hauser Angebot für die verfahrenstechnische Industrie. </w:t>
      </w:r>
      <w:proofErr w:type="spellStart"/>
      <w:r w:rsidRPr="00903587">
        <w:t>Metso</w:t>
      </w:r>
      <w:proofErr w:type="spellEnd"/>
      <w:r w:rsidRPr="00903587">
        <w:t xml:space="preserve"> wird </w:t>
      </w:r>
      <w:r w:rsidR="00903587" w:rsidRPr="00903587">
        <w:t xml:space="preserve">den Schweizer Markt </w:t>
      </w:r>
      <w:r w:rsidR="00271E0D">
        <w:t xml:space="preserve">weiterhin mit </w:t>
      </w:r>
      <w:r w:rsidR="00D011F4">
        <w:t>d</w:t>
      </w:r>
      <w:r w:rsidR="00271E0D">
        <w:t xml:space="preserve">em </w:t>
      </w:r>
      <w:r w:rsidR="00D011F4">
        <w:t xml:space="preserve">eigenen </w:t>
      </w:r>
      <w:r w:rsidR="00271E0D">
        <w:t>Angebot an Ventilen und Pumpen bedienen</w:t>
      </w:r>
      <w:r w:rsidRPr="00903587">
        <w:t>.</w:t>
      </w:r>
    </w:p>
    <w:p w:rsidR="00903587" w:rsidRPr="00903587" w:rsidRDefault="00903587" w:rsidP="00903587">
      <w:r w:rsidRPr="00903587">
        <w:t xml:space="preserve">Vertrieb und Service von Endress+Hauser in Finnland </w:t>
      </w:r>
      <w:r>
        <w:t>werden zum</w:t>
      </w:r>
      <w:r w:rsidRPr="00903587">
        <w:t xml:space="preserve"> 1</w:t>
      </w:r>
      <w:r>
        <w:t>. </w:t>
      </w:r>
      <w:r w:rsidRPr="00903587">
        <w:t>Jul</w:t>
      </w:r>
      <w:r>
        <w:t>i</w:t>
      </w:r>
      <w:r w:rsidRPr="00903587">
        <w:t xml:space="preserve"> 2015</w:t>
      </w:r>
      <w:r>
        <w:t xml:space="preserve"> in eine neue Firma namens </w:t>
      </w:r>
      <w:r w:rsidRPr="00903587">
        <w:t>Endress+Hauser (</w:t>
      </w:r>
      <w:proofErr w:type="spellStart"/>
      <w:r w:rsidRPr="00903587">
        <w:t>Finland</w:t>
      </w:r>
      <w:proofErr w:type="spellEnd"/>
      <w:r w:rsidRPr="00903587">
        <w:t xml:space="preserve">) </w:t>
      </w:r>
      <w:proofErr w:type="spellStart"/>
      <w:r w:rsidRPr="00903587">
        <w:t>Oy</w:t>
      </w:r>
      <w:proofErr w:type="spellEnd"/>
      <w:r>
        <w:t xml:space="preserve"> verlagert</w:t>
      </w:r>
      <w:r w:rsidRPr="00903587">
        <w:t xml:space="preserve">. </w:t>
      </w:r>
      <w:r>
        <w:t>Diese Firma wird als einzige</w:t>
      </w:r>
      <w:r w:rsidRPr="00903587">
        <w:t xml:space="preserve"> </w:t>
      </w:r>
      <w:r w:rsidR="00271E0D">
        <w:t xml:space="preserve">Vertretung von </w:t>
      </w:r>
      <w:r w:rsidRPr="00903587">
        <w:t>Endress+</w:t>
      </w:r>
      <w:r w:rsidR="00271E0D">
        <w:br/>
      </w:r>
      <w:r w:rsidRPr="00903587">
        <w:t>Hauser</w:t>
      </w:r>
      <w:r>
        <w:t xml:space="preserve"> im Land auftreten</w:t>
      </w:r>
      <w:r w:rsidRPr="00903587">
        <w:t xml:space="preserve">. </w:t>
      </w:r>
      <w:proofErr w:type="spellStart"/>
      <w:r w:rsidR="00271E0D">
        <w:t>Metso</w:t>
      </w:r>
      <w:proofErr w:type="spellEnd"/>
      <w:r w:rsidR="00271E0D">
        <w:t xml:space="preserve"> wird</w:t>
      </w:r>
      <w:r w:rsidR="00D011F4">
        <w:t xml:space="preserve"> sich</w:t>
      </w:r>
      <w:r w:rsidR="00271E0D">
        <w:t xml:space="preserve"> </w:t>
      </w:r>
      <w:r>
        <w:t xml:space="preserve">auf Vertrieb und Service </w:t>
      </w:r>
      <w:r w:rsidR="00271E0D">
        <w:t>der eigenen Lösungen zur Durchfluss</w:t>
      </w:r>
      <w:r w:rsidR="00F04272">
        <w:t>regel</w:t>
      </w:r>
      <w:r w:rsidR="00271E0D">
        <w:t xml:space="preserve">ung für Branchen wie Öl und Gas, Papier und Zellstoff, Bergbau sowie andere verfahrenstechnische Industrien </w:t>
      </w:r>
      <w:r w:rsidR="001E3527">
        <w:t>konzentrieren</w:t>
      </w:r>
      <w:r w:rsidR="00271E0D">
        <w:t xml:space="preserve">. Die Endress+Hauser (International) Holding AG </w:t>
      </w:r>
      <w:r w:rsidR="00D011F4">
        <w:t xml:space="preserve">überträgt ihre Anteile </w:t>
      </w:r>
      <w:r w:rsidR="00271E0D">
        <w:t>an der</w:t>
      </w:r>
      <w:r w:rsidR="00271E0D" w:rsidRPr="00271E0D">
        <w:t xml:space="preserve"> </w:t>
      </w:r>
      <w:r w:rsidR="00271E0D">
        <w:t xml:space="preserve">derzeitigen </w:t>
      </w:r>
      <w:proofErr w:type="spellStart"/>
      <w:r w:rsidR="00271E0D" w:rsidRPr="00903587">
        <w:t>Metso</w:t>
      </w:r>
      <w:proofErr w:type="spellEnd"/>
      <w:r w:rsidR="00271E0D" w:rsidRPr="00903587">
        <w:t xml:space="preserve"> Endress+Hauser </w:t>
      </w:r>
      <w:proofErr w:type="spellStart"/>
      <w:r w:rsidR="00271E0D" w:rsidRPr="00903587">
        <w:t>Oy</w:t>
      </w:r>
      <w:proofErr w:type="spellEnd"/>
      <w:r>
        <w:t xml:space="preserve"> auf </w:t>
      </w:r>
      <w:proofErr w:type="spellStart"/>
      <w:r w:rsidRPr="00903587">
        <w:t>Metso</w:t>
      </w:r>
      <w:proofErr w:type="spellEnd"/>
      <w:r w:rsidRPr="00903587">
        <w:t>.</w:t>
      </w:r>
    </w:p>
    <w:p w:rsidR="00903587" w:rsidRPr="00DE496D" w:rsidRDefault="001E3527" w:rsidP="001E3527">
      <w:proofErr w:type="spellStart"/>
      <w:r>
        <w:t>Metso</w:t>
      </w:r>
      <w:proofErr w:type="spellEnd"/>
      <w:r>
        <w:t xml:space="preserve"> </w:t>
      </w:r>
      <w:r w:rsidR="00D011F4">
        <w:t>treibt</w:t>
      </w:r>
      <w:r>
        <w:t xml:space="preserve">, gestützt auf die </w:t>
      </w:r>
      <w:r w:rsidR="00FE21E6">
        <w:t>2014</w:t>
      </w:r>
      <w:r>
        <w:t xml:space="preserve"> bekanntgegebene neue Strategie, </w:t>
      </w:r>
      <w:r w:rsidR="00D011F4">
        <w:t xml:space="preserve">die Umwandlung in </w:t>
      </w:r>
      <w:r>
        <w:t>ein</w:t>
      </w:r>
      <w:r w:rsidR="00D011F4">
        <w:t xml:space="preserve"> </w:t>
      </w:r>
      <w:r>
        <w:t>stärker fokussierte</w:t>
      </w:r>
      <w:r w:rsidR="00D011F4">
        <w:t>s</w:t>
      </w:r>
      <w:r>
        <w:t xml:space="preserve"> Industrieunternehmen </w:t>
      </w:r>
      <w:r w:rsidR="00D011F4">
        <w:t>voran</w:t>
      </w:r>
      <w:r>
        <w:t xml:space="preserve">. Mit den drei Geschäftsfeldern Mineralstoffe, Zuschlagstoffe und </w:t>
      </w:r>
      <w:r w:rsidR="00F04272">
        <w:t xml:space="preserve">Durchflussregelung </w:t>
      </w:r>
      <w:r>
        <w:t xml:space="preserve">zielt der Konzern auf die Branchen Bergbau, Zuschlagstoffe sowie Öl und Gas. </w:t>
      </w:r>
      <w:r w:rsidR="00D83321">
        <w:t>Ü</w:t>
      </w:r>
      <w:r>
        <w:t>ber</w:t>
      </w:r>
      <w:r w:rsidR="00D83321">
        <w:t>d</w:t>
      </w:r>
      <w:r>
        <w:t>i</w:t>
      </w:r>
      <w:r w:rsidR="00D83321">
        <w:t>e</w:t>
      </w:r>
      <w:r>
        <w:t xml:space="preserve">s </w:t>
      </w:r>
      <w:r w:rsidR="00FE21E6">
        <w:t>wird</w:t>
      </w:r>
      <w:r>
        <w:t xml:space="preserve"> </w:t>
      </w:r>
      <w:proofErr w:type="spellStart"/>
      <w:r>
        <w:t>Metso</w:t>
      </w:r>
      <w:proofErr w:type="spellEnd"/>
      <w:r w:rsidR="00FE21E6">
        <w:t xml:space="preserve"> die</w:t>
      </w:r>
      <w:r>
        <w:t xml:space="preserve"> Papier- und Zellstoffindustrie, </w:t>
      </w:r>
      <w:r w:rsidR="00FE21E6">
        <w:t xml:space="preserve">die </w:t>
      </w:r>
      <w:r>
        <w:t xml:space="preserve">Kraftwerksindustrie </w:t>
      </w:r>
      <w:r w:rsidR="00FE21E6">
        <w:t>sowie</w:t>
      </w:r>
      <w:r>
        <w:t xml:space="preserve"> andere </w:t>
      </w:r>
      <w:r w:rsidR="00FE21E6">
        <w:t>verfahrenstechnische I</w:t>
      </w:r>
      <w:r>
        <w:t xml:space="preserve">ndustrien mit Lösungen und Dienstleistungen zur </w:t>
      </w:r>
      <w:r w:rsidR="00F04272">
        <w:t xml:space="preserve">Durchflussregelung </w:t>
      </w:r>
      <w:r>
        <w:t>bedienen.</w:t>
      </w:r>
      <w:r w:rsidR="00903587" w:rsidRPr="00DE496D">
        <w:t xml:space="preserve"> </w:t>
      </w:r>
    </w:p>
    <w:p w:rsidR="00D427A5" w:rsidRDefault="00D427A5" w:rsidP="00D427A5"/>
    <w:p w:rsidR="008274A8" w:rsidRPr="00C45112" w:rsidRDefault="008274A8" w:rsidP="006527DE"/>
    <w:p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 12.000 Beschäftigte. 2013 erwirtschaftete sie 1,8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>Eigene Sales Center sowie ein Netzwerk von Partnern stellen weltweit kompetente Unterstützung sicher. Product Center in elf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>Die Kunden kommen überwiegend aus den Branchen Chemie/Petrochemie, Lebensmittel, Öl und Gas, Wasser/Abwasser, Energie und Kraftwerke, Life Sciences,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Pr="00C45112">
        <w:rPr>
          <w:u w:val="single"/>
        </w:rPr>
        <w:t>www.press.endress.com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D2EB7" w:rsidP="00DD2EB7">
      <w:pPr>
        <w:tabs>
          <w:tab w:val="left" w:pos="4820"/>
          <w:tab w:val="left" w:pos="5670"/>
        </w:tabs>
      </w:pPr>
      <w:r w:rsidRPr="00C45112">
        <w:t>Monique Juillerat</w:t>
      </w:r>
      <w:r w:rsidRPr="00C45112">
        <w:tab/>
        <w:t>E-Mail</w:t>
      </w:r>
      <w:r w:rsidRPr="00C45112">
        <w:tab/>
        <w:t>monique.juillerat@holding.endress.com</w:t>
      </w:r>
      <w:r w:rsidRPr="00C45112">
        <w:br/>
        <w:t>Corporate Director Corporate Communications</w:t>
      </w:r>
      <w:r w:rsidRPr="00C45112">
        <w:tab/>
        <w:t>Telefon</w:t>
      </w:r>
      <w:r w:rsidRPr="00C45112">
        <w:tab/>
        <w:t>+41 61 715 7729</w:t>
      </w:r>
      <w:r w:rsidRPr="00C45112">
        <w:br/>
        <w:t>Endress+Hauser AG</w:t>
      </w:r>
      <w:r w:rsidRPr="00C45112">
        <w:tab/>
        <w:t xml:space="preserve">Fax </w:t>
      </w:r>
      <w:r w:rsidRPr="00C45112">
        <w:tab/>
        <w:t>+41 61 715 2888</w:t>
      </w:r>
      <w:r w:rsidRPr="00C45112">
        <w:br/>
        <w:t>Kägenstrasse 2</w:t>
      </w:r>
      <w:r w:rsidRPr="00C45112">
        <w:br/>
        <w:t>4153 Reinach BL 1</w:t>
      </w:r>
      <w:r w:rsidRPr="00C45112">
        <w:br/>
        <w:t>Schweiz</w:t>
      </w:r>
    </w:p>
    <w:p w:rsidR="00CC070E" w:rsidRPr="00C45112" w:rsidRDefault="00DD2EB7" w:rsidP="00DD2EB7">
      <w:pPr>
        <w:pStyle w:val="TitelimText"/>
      </w:pPr>
      <w:r w:rsidRPr="00C45112">
        <w:t>Belegexemplar erwünscht</w:t>
      </w:r>
    </w:p>
    <w:sectPr w:rsidR="00CC070E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EB" w:rsidRDefault="00BD16EB" w:rsidP="00380AC8">
      <w:pPr>
        <w:spacing w:after="0" w:line="240" w:lineRule="auto"/>
      </w:pPr>
      <w:r>
        <w:separator/>
      </w:r>
    </w:p>
  </w:endnote>
  <w:endnote w:type="continuationSeparator" w:id="0">
    <w:p w:rsidR="00BD16EB" w:rsidRDefault="00BD16EB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AC6E07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AC6E07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EB" w:rsidRDefault="00BD16EB" w:rsidP="00380AC8">
      <w:pPr>
        <w:spacing w:after="0" w:line="240" w:lineRule="auto"/>
      </w:pPr>
      <w:r>
        <w:separator/>
      </w:r>
    </w:p>
  </w:footnote>
  <w:footnote w:type="continuationSeparator" w:id="0">
    <w:p w:rsidR="00BD16EB" w:rsidRDefault="00BD16EB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D427A5" w:rsidP="00D427A5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Februar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>
            <w:rPr>
              <w:lang w:val="de-CH"/>
            </w:rPr>
            <w:t>5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val="de-CH" w:eastAsia="de-CH"/>
                </w:rPr>
                <w:drawing>
                  <wp:inline distT="0" distB="0" distL="0" distR="0" wp14:anchorId="755008EF" wp14:editId="1A73B73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EB"/>
    <w:rsid w:val="00025DDF"/>
    <w:rsid w:val="00070F29"/>
    <w:rsid w:val="000A7220"/>
    <w:rsid w:val="000B6313"/>
    <w:rsid w:val="000C6BB8"/>
    <w:rsid w:val="000D305E"/>
    <w:rsid w:val="000D5C45"/>
    <w:rsid w:val="00157519"/>
    <w:rsid w:val="001A0596"/>
    <w:rsid w:val="001E3527"/>
    <w:rsid w:val="00216D8F"/>
    <w:rsid w:val="00243CFB"/>
    <w:rsid w:val="00271E0D"/>
    <w:rsid w:val="002D1513"/>
    <w:rsid w:val="00301905"/>
    <w:rsid w:val="00320CF9"/>
    <w:rsid w:val="00372479"/>
    <w:rsid w:val="00380AC8"/>
    <w:rsid w:val="003D784D"/>
    <w:rsid w:val="00474DAE"/>
    <w:rsid w:val="004A3FC7"/>
    <w:rsid w:val="005143BF"/>
    <w:rsid w:val="00553C89"/>
    <w:rsid w:val="005568E1"/>
    <w:rsid w:val="005F6CA4"/>
    <w:rsid w:val="00652501"/>
    <w:rsid w:val="006527DE"/>
    <w:rsid w:val="006962C9"/>
    <w:rsid w:val="00737B4D"/>
    <w:rsid w:val="007736FB"/>
    <w:rsid w:val="007F76BE"/>
    <w:rsid w:val="008274A8"/>
    <w:rsid w:val="00877C69"/>
    <w:rsid w:val="00884946"/>
    <w:rsid w:val="008979FA"/>
    <w:rsid w:val="008A6DF6"/>
    <w:rsid w:val="00903587"/>
    <w:rsid w:val="00905ED6"/>
    <w:rsid w:val="0092021F"/>
    <w:rsid w:val="00965A9E"/>
    <w:rsid w:val="00AC6E07"/>
    <w:rsid w:val="00BD16EB"/>
    <w:rsid w:val="00BE737F"/>
    <w:rsid w:val="00C27B1F"/>
    <w:rsid w:val="00C32234"/>
    <w:rsid w:val="00C41D14"/>
    <w:rsid w:val="00C45112"/>
    <w:rsid w:val="00C53EB0"/>
    <w:rsid w:val="00CA582A"/>
    <w:rsid w:val="00CC070E"/>
    <w:rsid w:val="00CE7391"/>
    <w:rsid w:val="00D011F4"/>
    <w:rsid w:val="00D1641C"/>
    <w:rsid w:val="00D30CD7"/>
    <w:rsid w:val="00D427A5"/>
    <w:rsid w:val="00D476CA"/>
    <w:rsid w:val="00D60A45"/>
    <w:rsid w:val="00D668DD"/>
    <w:rsid w:val="00D83321"/>
    <w:rsid w:val="00D84A90"/>
    <w:rsid w:val="00DA7921"/>
    <w:rsid w:val="00DD2EB7"/>
    <w:rsid w:val="00DE496D"/>
    <w:rsid w:val="00DE68C1"/>
    <w:rsid w:val="00DE7080"/>
    <w:rsid w:val="00E233CD"/>
    <w:rsid w:val="00E32ED4"/>
    <w:rsid w:val="00E66A33"/>
    <w:rsid w:val="00E85D78"/>
    <w:rsid w:val="00E925F1"/>
    <w:rsid w:val="00E9431C"/>
    <w:rsid w:val="00EA4AF9"/>
    <w:rsid w:val="00ED6624"/>
    <w:rsid w:val="00F023F2"/>
    <w:rsid w:val="00F04272"/>
    <w:rsid w:val="00F2428B"/>
    <w:rsid w:val="00FB7EF3"/>
    <w:rsid w:val="00FE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PR\Medienmitteilungen\_Templates_Media_Release\Endress_Hauser_Thema_Tag_Monat_201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Endress_Hauser_Thema_Tag_Monat_2014_DE.dotx</Template>
  <TotalTime>0</TotalTime>
  <Pages>2</Pages>
  <Words>645</Words>
  <Characters>3816</Characters>
  <Application>Microsoft Office Word</Application>
  <DocSecurity>0</DocSecurity>
  <Lines>68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Endress+Hauser und Metso ordnen gemeinsamen Vertrieb neu</vt:lpstr>
    </vt:vector>
  </TitlesOfParts>
  <Company>Endress+Hauser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und Metso ordnen gemeinsamen Vertrieb neu</dc:title>
  <dc:creator>Endress+Hauser</dc:creator>
  <cp:keywords>Medienmitteilung</cp:keywords>
  <cp:lastModifiedBy>Martin Raab</cp:lastModifiedBy>
  <cp:revision>5</cp:revision>
  <cp:lastPrinted>2015-01-29T10:02:00Z</cp:lastPrinted>
  <dcterms:created xsi:type="dcterms:W3CDTF">2015-01-29T08:43:00Z</dcterms:created>
  <dcterms:modified xsi:type="dcterms:W3CDTF">2015-01-29T10:02:00Z</dcterms:modified>
</cp:coreProperties>
</file>